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948A8" w:rsidRPr="00A441EA" w:rsidRDefault="00B948A8" w:rsidP="00B948A8">
      <w:pPr>
        <w:spacing w:after="0" w:line="240" w:lineRule="auto"/>
        <w:jc w:val="center"/>
        <w:rPr>
          <w:rFonts w:cs="Times New Roman"/>
          <w:b/>
          <w:szCs w:val="28"/>
          <w:lang w:val="tk-TM"/>
        </w:rPr>
      </w:pPr>
      <w:r w:rsidRPr="00A441EA">
        <w:rPr>
          <w:rFonts w:cs="Times New Roman"/>
          <w:b/>
          <w:szCs w:val="28"/>
          <w:lang w:val="tk-TM"/>
        </w:rPr>
        <w:t>“Agroinnowasiýalar: durnukly ösüşiň röwşen ýoly” atly halkara</w:t>
      </w:r>
    </w:p>
    <w:p w:rsidR="00B948A8" w:rsidRPr="00A441EA" w:rsidRDefault="00B948A8" w:rsidP="00B948A8">
      <w:pPr>
        <w:spacing w:after="0" w:line="240" w:lineRule="auto"/>
        <w:jc w:val="center"/>
        <w:rPr>
          <w:rFonts w:cs="Times New Roman"/>
          <w:b/>
          <w:szCs w:val="28"/>
          <w:lang w:val="tk-TM"/>
        </w:rPr>
      </w:pPr>
      <w:r w:rsidRPr="00A441EA">
        <w:rPr>
          <w:rFonts w:cs="Times New Roman"/>
          <w:b/>
          <w:szCs w:val="28"/>
          <w:lang w:val="tk-TM"/>
        </w:rPr>
        <w:t>ylmy-taslamalar bäsleşigine gatnaşýan talyplar barada</w:t>
      </w:r>
    </w:p>
    <w:p w:rsidR="00B948A8" w:rsidRPr="00A441EA" w:rsidRDefault="00B948A8" w:rsidP="00B948A8">
      <w:pPr>
        <w:spacing w:after="0" w:line="240" w:lineRule="auto"/>
        <w:jc w:val="center"/>
        <w:rPr>
          <w:rFonts w:cs="Times New Roman"/>
          <w:b/>
          <w:szCs w:val="28"/>
          <w:lang w:val="tk-TM"/>
        </w:rPr>
      </w:pPr>
      <w:r w:rsidRPr="00A441EA">
        <w:rPr>
          <w:rFonts w:cs="Times New Roman"/>
          <w:b/>
          <w:szCs w:val="28"/>
          <w:lang w:val="tk-TM"/>
        </w:rPr>
        <w:t>MAGLUMAT</w:t>
      </w:r>
    </w:p>
    <w:p w:rsidR="00B948A8" w:rsidRPr="00A441EA" w:rsidRDefault="00B948A8" w:rsidP="00B948A8">
      <w:pPr>
        <w:spacing w:after="0" w:line="240" w:lineRule="auto"/>
        <w:jc w:val="center"/>
        <w:rPr>
          <w:rFonts w:cs="Times New Roman"/>
          <w:szCs w:val="28"/>
          <w:lang w:val="tk-T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B948A8" w:rsidRPr="00A441EA" w:rsidTr="00DF5BBD">
        <w:trPr>
          <w:trHeight w:val="644"/>
        </w:trPr>
        <w:tc>
          <w:tcPr>
            <w:tcW w:w="4672" w:type="dxa"/>
            <w:vAlign w:val="center"/>
          </w:tcPr>
          <w:p w:rsidR="00B948A8" w:rsidRPr="00A441EA" w:rsidRDefault="00B948A8" w:rsidP="00DF5BBD">
            <w:pPr>
              <w:rPr>
                <w:rFonts w:cs="Times New Roman"/>
                <w:szCs w:val="28"/>
                <w:lang w:val="tk-TM"/>
              </w:rPr>
            </w:pPr>
            <w:r w:rsidRPr="00A441EA">
              <w:rPr>
                <w:rFonts w:cs="Times New Roman"/>
                <w:szCs w:val="28"/>
                <w:lang w:val="tk-TM"/>
              </w:rPr>
              <w:t>Ýurdy:</w:t>
            </w:r>
          </w:p>
        </w:tc>
        <w:tc>
          <w:tcPr>
            <w:tcW w:w="4673" w:type="dxa"/>
          </w:tcPr>
          <w:p w:rsidR="00B948A8" w:rsidRPr="00A441EA" w:rsidRDefault="00B948A8" w:rsidP="00DF5BBD">
            <w:pPr>
              <w:jc w:val="both"/>
              <w:rPr>
                <w:rFonts w:cs="Times New Roman"/>
                <w:szCs w:val="28"/>
                <w:lang w:val="tk-TM"/>
              </w:rPr>
            </w:pPr>
          </w:p>
        </w:tc>
      </w:tr>
      <w:tr w:rsidR="00B948A8" w:rsidRPr="00A441EA" w:rsidTr="00DF5BBD">
        <w:trPr>
          <w:trHeight w:val="644"/>
        </w:trPr>
        <w:tc>
          <w:tcPr>
            <w:tcW w:w="4672" w:type="dxa"/>
            <w:vAlign w:val="center"/>
          </w:tcPr>
          <w:p w:rsidR="00B948A8" w:rsidRPr="00A441EA" w:rsidRDefault="00B948A8" w:rsidP="00DF5BBD">
            <w:pPr>
              <w:rPr>
                <w:rFonts w:cs="Times New Roman"/>
                <w:szCs w:val="28"/>
                <w:lang w:val="tk-TM"/>
              </w:rPr>
            </w:pPr>
            <w:r w:rsidRPr="00A441EA">
              <w:rPr>
                <w:rFonts w:cs="Times New Roman"/>
                <w:szCs w:val="28"/>
                <w:lang w:val="tk-TM"/>
              </w:rPr>
              <w:t>Ýokary okuw mekdebi:</w:t>
            </w:r>
          </w:p>
        </w:tc>
        <w:tc>
          <w:tcPr>
            <w:tcW w:w="4673" w:type="dxa"/>
          </w:tcPr>
          <w:p w:rsidR="00B948A8" w:rsidRPr="00A441EA" w:rsidRDefault="00B948A8" w:rsidP="00DF5BBD">
            <w:pPr>
              <w:jc w:val="both"/>
              <w:rPr>
                <w:rFonts w:cs="Times New Roman"/>
                <w:szCs w:val="28"/>
                <w:lang w:val="tk-TM"/>
              </w:rPr>
            </w:pPr>
          </w:p>
        </w:tc>
      </w:tr>
      <w:tr w:rsidR="00B948A8" w:rsidRPr="00361213" w:rsidTr="00DF5BBD">
        <w:trPr>
          <w:trHeight w:val="644"/>
        </w:trPr>
        <w:tc>
          <w:tcPr>
            <w:tcW w:w="4672" w:type="dxa"/>
            <w:vAlign w:val="center"/>
          </w:tcPr>
          <w:p w:rsidR="00B948A8" w:rsidRPr="00A441EA" w:rsidRDefault="00B948A8" w:rsidP="00DF5BBD">
            <w:pPr>
              <w:rPr>
                <w:rFonts w:cs="Times New Roman"/>
                <w:szCs w:val="28"/>
                <w:lang w:val="tk-TM"/>
              </w:rPr>
            </w:pPr>
            <w:r w:rsidRPr="00A441EA">
              <w:rPr>
                <w:rFonts w:cs="Times New Roman"/>
                <w:szCs w:val="28"/>
                <w:lang w:val="tk-TM"/>
              </w:rPr>
              <w:t>Gatnaşyjynyň familiýasy, ady we atasynyň ady:</w:t>
            </w:r>
          </w:p>
        </w:tc>
        <w:tc>
          <w:tcPr>
            <w:tcW w:w="4673" w:type="dxa"/>
          </w:tcPr>
          <w:p w:rsidR="00B948A8" w:rsidRPr="00A441EA" w:rsidRDefault="00B948A8" w:rsidP="00DF5BBD">
            <w:pPr>
              <w:jc w:val="both"/>
              <w:rPr>
                <w:rFonts w:cs="Times New Roman"/>
                <w:szCs w:val="28"/>
                <w:lang w:val="tk-TM"/>
              </w:rPr>
            </w:pPr>
          </w:p>
        </w:tc>
      </w:tr>
      <w:tr w:rsidR="00B948A8" w:rsidRPr="00A441EA" w:rsidTr="00DF5BBD">
        <w:trPr>
          <w:trHeight w:val="644"/>
        </w:trPr>
        <w:tc>
          <w:tcPr>
            <w:tcW w:w="4672" w:type="dxa"/>
            <w:vAlign w:val="center"/>
          </w:tcPr>
          <w:p w:rsidR="00B948A8" w:rsidRPr="00A441EA" w:rsidRDefault="00B948A8" w:rsidP="00DF5BBD">
            <w:pPr>
              <w:rPr>
                <w:rFonts w:cs="Times New Roman"/>
                <w:szCs w:val="28"/>
                <w:lang w:val="tk-TM"/>
              </w:rPr>
            </w:pPr>
            <w:r w:rsidRPr="00A441EA">
              <w:rPr>
                <w:rFonts w:cs="Times New Roman"/>
                <w:szCs w:val="28"/>
                <w:lang w:val="tk-TM"/>
              </w:rPr>
              <w:t>Okaýan hünäri we ýyly:</w:t>
            </w:r>
          </w:p>
        </w:tc>
        <w:tc>
          <w:tcPr>
            <w:tcW w:w="4673" w:type="dxa"/>
          </w:tcPr>
          <w:p w:rsidR="00B948A8" w:rsidRPr="00A441EA" w:rsidRDefault="00B948A8" w:rsidP="00DF5BBD">
            <w:pPr>
              <w:jc w:val="both"/>
              <w:rPr>
                <w:rFonts w:cs="Times New Roman"/>
                <w:szCs w:val="28"/>
                <w:lang w:val="tk-TM"/>
              </w:rPr>
            </w:pPr>
          </w:p>
        </w:tc>
      </w:tr>
      <w:tr w:rsidR="00B948A8" w:rsidRPr="00A441EA" w:rsidTr="00DF5BBD">
        <w:trPr>
          <w:trHeight w:val="644"/>
        </w:trPr>
        <w:tc>
          <w:tcPr>
            <w:tcW w:w="4672" w:type="dxa"/>
            <w:vAlign w:val="center"/>
          </w:tcPr>
          <w:p w:rsidR="00B948A8" w:rsidRPr="00A441EA" w:rsidRDefault="00B948A8" w:rsidP="00DF5BBD">
            <w:pPr>
              <w:rPr>
                <w:rFonts w:cs="Times New Roman"/>
                <w:szCs w:val="28"/>
                <w:lang w:val="tk-TM"/>
              </w:rPr>
            </w:pPr>
            <w:r w:rsidRPr="00A441EA">
              <w:rPr>
                <w:rFonts w:cs="Times New Roman"/>
                <w:szCs w:val="28"/>
                <w:lang w:val="tk-TM"/>
              </w:rPr>
              <w:t>Habarlaşmak üçin telefon belgiler:</w:t>
            </w:r>
          </w:p>
        </w:tc>
        <w:tc>
          <w:tcPr>
            <w:tcW w:w="4673" w:type="dxa"/>
          </w:tcPr>
          <w:p w:rsidR="00B948A8" w:rsidRPr="00A441EA" w:rsidRDefault="00B948A8" w:rsidP="00DF5BBD">
            <w:pPr>
              <w:jc w:val="both"/>
              <w:rPr>
                <w:rFonts w:cs="Times New Roman"/>
                <w:szCs w:val="28"/>
                <w:lang w:val="tk-TM"/>
              </w:rPr>
            </w:pPr>
          </w:p>
        </w:tc>
      </w:tr>
      <w:tr w:rsidR="00B948A8" w:rsidRPr="00A441EA" w:rsidTr="00DF5BBD">
        <w:trPr>
          <w:trHeight w:val="644"/>
        </w:trPr>
        <w:tc>
          <w:tcPr>
            <w:tcW w:w="4672" w:type="dxa"/>
            <w:vAlign w:val="center"/>
          </w:tcPr>
          <w:p w:rsidR="00B948A8" w:rsidRPr="00A441EA" w:rsidRDefault="00B948A8" w:rsidP="00DF5BBD">
            <w:pPr>
              <w:rPr>
                <w:rFonts w:cs="Times New Roman"/>
                <w:szCs w:val="28"/>
                <w:lang w:val="tk-TM"/>
              </w:rPr>
            </w:pPr>
            <w:r w:rsidRPr="00A441EA">
              <w:rPr>
                <w:rFonts w:cs="Times New Roman"/>
                <w:szCs w:val="28"/>
                <w:lang w:val="tk-TM"/>
              </w:rPr>
              <w:t>Elektron salgysy:</w:t>
            </w:r>
            <w:r w:rsidRPr="00A441EA">
              <w:rPr>
                <w:rFonts w:cs="Times New Roman"/>
                <w:szCs w:val="28"/>
                <w:lang w:val="tk-TM"/>
              </w:rPr>
              <w:tab/>
            </w:r>
          </w:p>
        </w:tc>
        <w:tc>
          <w:tcPr>
            <w:tcW w:w="4673" w:type="dxa"/>
          </w:tcPr>
          <w:p w:rsidR="00B948A8" w:rsidRPr="00A441EA" w:rsidRDefault="00B948A8" w:rsidP="00DF5BBD">
            <w:pPr>
              <w:jc w:val="both"/>
              <w:rPr>
                <w:rFonts w:cs="Times New Roman"/>
                <w:szCs w:val="28"/>
                <w:lang w:val="tk-TM"/>
              </w:rPr>
            </w:pPr>
          </w:p>
        </w:tc>
      </w:tr>
      <w:tr w:rsidR="00B948A8" w:rsidRPr="00A441EA" w:rsidTr="00DF5BBD">
        <w:trPr>
          <w:trHeight w:val="644"/>
        </w:trPr>
        <w:tc>
          <w:tcPr>
            <w:tcW w:w="4672" w:type="dxa"/>
            <w:vAlign w:val="center"/>
          </w:tcPr>
          <w:p w:rsidR="00B948A8" w:rsidRPr="00A441EA" w:rsidRDefault="00B948A8" w:rsidP="00DF5BBD">
            <w:pPr>
              <w:rPr>
                <w:rFonts w:cs="Times New Roman"/>
                <w:szCs w:val="28"/>
                <w:lang w:val="tk-TM"/>
              </w:rPr>
            </w:pPr>
            <w:r w:rsidRPr="00A441EA">
              <w:rPr>
                <w:rFonts w:cs="Times New Roman"/>
                <w:szCs w:val="28"/>
                <w:lang w:val="tk-TM"/>
              </w:rPr>
              <w:t>Taslamanyň degişli ugry:</w:t>
            </w:r>
          </w:p>
        </w:tc>
        <w:tc>
          <w:tcPr>
            <w:tcW w:w="4673" w:type="dxa"/>
          </w:tcPr>
          <w:p w:rsidR="00B948A8" w:rsidRPr="00A441EA" w:rsidRDefault="00B948A8" w:rsidP="00DF5BBD">
            <w:pPr>
              <w:jc w:val="both"/>
              <w:rPr>
                <w:rFonts w:cs="Times New Roman"/>
                <w:szCs w:val="28"/>
                <w:lang w:val="tk-TM"/>
              </w:rPr>
            </w:pPr>
          </w:p>
        </w:tc>
      </w:tr>
      <w:tr w:rsidR="00B948A8" w:rsidRPr="00A441EA" w:rsidTr="00DF5BBD">
        <w:trPr>
          <w:trHeight w:val="644"/>
        </w:trPr>
        <w:tc>
          <w:tcPr>
            <w:tcW w:w="4672" w:type="dxa"/>
            <w:vAlign w:val="center"/>
          </w:tcPr>
          <w:p w:rsidR="00B948A8" w:rsidRPr="00A441EA" w:rsidRDefault="00B948A8" w:rsidP="00DF5BBD">
            <w:pPr>
              <w:rPr>
                <w:rFonts w:cs="Times New Roman"/>
                <w:szCs w:val="28"/>
                <w:lang w:val="tk-TM"/>
              </w:rPr>
            </w:pPr>
            <w:r w:rsidRPr="00A441EA">
              <w:rPr>
                <w:rFonts w:cs="Times New Roman"/>
                <w:szCs w:val="28"/>
                <w:lang w:val="tk-TM"/>
              </w:rPr>
              <w:t>Ylmy-taslamanyň temasy:</w:t>
            </w:r>
          </w:p>
        </w:tc>
        <w:tc>
          <w:tcPr>
            <w:tcW w:w="4673" w:type="dxa"/>
          </w:tcPr>
          <w:p w:rsidR="00B948A8" w:rsidRPr="00A441EA" w:rsidRDefault="00B948A8" w:rsidP="00DF5BBD">
            <w:pPr>
              <w:jc w:val="both"/>
              <w:rPr>
                <w:rFonts w:cs="Times New Roman"/>
                <w:szCs w:val="28"/>
                <w:lang w:val="tk-TM"/>
              </w:rPr>
            </w:pPr>
          </w:p>
        </w:tc>
      </w:tr>
      <w:tr w:rsidR="00B948A8" w:rsidRPr="00361213" w:rsidTr="00DF5BBD">
        <w:trPr>
          <w:trHeight w:val="644"/>
        </w:trPr>
        <w:tc>
          <w:tcPr>
            <w:tcW w:w="4672" w:type="dxa"/>
            <w:vAlign w:val="center"/>
          </w:tcPr>
          <w:p w:rsidR="00B948A8" w:rsidRPr="00A441EA" w:rsidRDefault="00B948A8" w:rsidP="00DF5BBD">
            <w:pPr>
              <w:rPr>
                <w:rFonts w:cs="Times New Roman"/>
                <w:szCs w:val="28"/>
                <w:lang w:val="tk-TM"/>
              </w:rPr>
            </w:pPr>
            <w:r w:rsidRPr="00A441EA">
              <w:rPr>
                <w:rFonts w:cs="Times New Roman"/>
                <w:szCs w:val="28"/>
                <w:lang w:val="tk-TM"/>
              </w:rPr>
              <w:t>Ylmy ýolbaşçysynyň familiýasy, ady we atasynyň ady:</w:t>
            </w:r>
          </w:p>
        </w:tc>
        <w:tc>
          <w:tcPr>
            <w:tcW w:w="4673" w:type="dxa"/>
          </w:tcPr>
          <w:p w:rsidR="00B948A8" w:rsidRPr="00A441EA" w:rsidRDefault="00B948A8" w:rsidP="00DF5BBD">
            <w:pPr>
              <w:jc w:val="both"/>
              <w:rPr>
                <w:rFonts w:cs="Times New Roman"/>
                <w:szCs w:val="28"/>
                <w:lang w:val="tk-TM"/>
              </w:rPr>
            </w:pPr>
          </w:p>
        </w:tc>
      </w:tr>
      <w:tr w:rsidR="00B948A8" w:rsidRPr="00A441EA" w:rsidTr="00DF5BBD">
        <w:trPr>
          <w:trHeight w:val="644"/>
        </w:trPr>
        <w:tc>
          <w:tcPr>
            <w:tcW w:w="4672" w:type="dxa"/>
            <w:vAlign w:val="center"/>
          </w:tcPr>
          <w:p w:rsidR="00B948A8" w:rsidRPr="00A441EA" w:rsidRDefault="00B948A8" w:rsidP="00DF5BBD">
            <w:pPr>
              <w:rPr>
                <w:rFonts w:cs="Times New Roman"/>
                <w:szCs w:val="28"/>
                <w:lang w:val="tk-TM"/>
              </w:rPr>
            </w:pPr>
            <w:r w:rsidRPr="00A441EA">
              <w:rPr>
                <w:rFonts w:cs="Times New Roman"/>
                <w:szCs w:val="28"/>
                <w:lang w:val="tk-TM"/>
              </w:rPr>
              <w:t>Ylmy ýolbaşçysynyň wezipesi:</w:t>
            </w:r>
          </w:p>
        </w:tc>
        <w:tc>
          <w:tcPr>
            <w:tcW w:w="4673" w:type="dxa"/>
          </w:tcPr>
          <w:p w:rsidR="00B948A8" w:rsidRPr="00A441EA" w:rsidRDefault="00B948A8" w:rsidP="00DF5BBD">
            <w:pPr>
              <w:jc w:val="both"/>
              <w:rPr>
                <w:rFonts w:cs="Times New Roman"/>
                <w:szCs w:val="28"/>
                <w:lang w:val="tk-TM"/>
              </w:rPr>
            </w:pPr>
          </w:p>
        </w:tc>
      </w:tr>
    </w:tbl>
    <w:p w:rsidR="00B948A8" w:rsidRPr="00A441EA" w:rsidRDefault="00B948A8" w:rsidP="00B948A8">
      <w:pPr>
        <w:spacing w:after="0" w:line="240" w:lineRule="auto"/>
        <w:jc w:val="center"/>
        <w:rPr>
          <w:rFonts w:cs="Times New Roman"/>
          <w:szCs w:val="28"/>
          <w:lang w:val="tk-TM"/>
        </w:rPr>
      </w:pPr>
    </w:p>
    <w:p w:rsidR="00482DFB" w:rsidRDefault="00482DFB">
      <w:bookmarkStart w:id="0" w:name="_GoBack"/>
      <w:bookmarkEnd w:id="0"/>
    </w:p>
    <w:sectPr w:rsidR="00482DFB" w:rsidSect="00C95BFE">
      <w:footerReference w:type="default" r:id="rId4"/>
      <w:pgSz w:w="11906" w:h="16838"/>
      <w:pgMar w:top="851" w:right="851" w:bottom="851" w:left="1701" w:header="709" w:footer="3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</w:rPr>
      <w:id w:val="379144205"/>
      <w:docPartObj>
        <w:docPartGallery w:val="Page Numbers (Bottom of Page)"/>
        <w:docPartUnique/>
      </w:docPartObj>
    </w:sdtPr>
    <w:sdtEndPr/>
    <w:sdtContent>
      <w:p w:rsidR="00C95BFE" w:rsidRPr="00C95BFE" w:rsidRDefault="00B948A8">
        <w:pPr>
          <w:pStyle w:val="a4"/>
          <w:jc w:val="center"/>
          <w:rPr>
            <w:sz w:val="20"/>
          </w:rPr>
        </w:pPr>
        <w:r w:rsidRPr="00C95BFE">
          <w:rPr>
            <w:sz w:val="20"/>
            <w:lang w:val="tk-TM"/>
          </w:rPr>
          <w:t xml:space="preserve">- </w:t>
        </w:r>
        <w:r w:rsidRPr="00C95BFE">
          <w:rPr>
            <w:sz w:val="20"/>
          </w:rPr>
          <w:fldChar w:fldCharType="begin"/>
        </w:r>
        <w:r w:rsidRPr="00C95BFE">
          <w:rPr>
            <w:sz w:val="20"/>
          </w:rPr>
          <w:instrText>PAGE   \* MERGEFORMAT</w:instrText>
        </w:r>
        <w:r w:rsidRPr="00C95BFE">
          <w:rPr>
            <w:sz w:val="20"/>
          </w:rPr>
          <w:fldChar w:fldCharType="separate"/>
        </w:r>
        <w:r>
          <w:rPr>
            <w:noProof/>
            <w:sz w:val="20"/>
          </w:rPr>
          <w:t>6</w:t>
        </w:r>
        <w:r w:rsidRPr="00C95BFE">
          <w:rPr>
            <w:sz w:val="20"/>
          </w:rPr>
          <w:fldChar w:fldCharType="end"/>
        </w:r>
        <w:r w:rsidRPr="00C95BFE">
          <w:rPr>
            <w:sz w:val="20"/>
            <w:lang w:val="tk-TM"/>
          </w:rPr>
          <w:t xml:space="preserve"> -</w:t>
        </w:r>
      </w:p>
    </w:sdtContent>
  </w:sdt>
  <w:p w:rsidR="00C95BFE" w:rsidRPr="00C95BFE" w:rsidRDefault="00B948A8">
    <w:pPr>
      <w:pStyle w:val="a4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8A8"/>
    <w:rsid w:val="00482DFB"/>
    <w:rsid w:val="00B9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A8C87D-ADC5-44DB-829B-6D83C0711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8A8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48A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B94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B948A8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</dc:creator>
  <cp:keywords/>
  <dc:description/>
  <cp:lastModifiedBy>х</cp:lastModifiedBy>
  <cp:revision>1</cp:revision>
  <dcterms:created xsi:type="dcterms:W3CDTF">2024-09-14T10:33:00Z</dcterms:created>
  <dcterms:modified xsi:type="dcterms:W3CDTF">2024-09-14T10:34:00Z</dcterms:modified>
</cp:coreProperties>
</file>